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4AB" w:rsidRPr="00BF5879" w:rsidRDefault="00F064AB" w:rsidP="00F064AB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Objednatel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Město Bohumín, Masarykova 158, Nový Bohumín, 73581 Bohumín</w:t>
      </w:r>
    </w:p>
    <w:p w:rsidR="00F064AB" w:rsidRPr="00BF5879" w:rsidRDefault="00F064AB" w:rsidP="00F064AB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F064AB" w:rsidRPr="00BF5879" w:rsidRDefault="00F064AB" w:rsidP="00F064AB">
      <w:pPr>
        <w:widowControl/>
        <w:autoSpaceDE/>
        <w:autoSpaceDN/>
        <w:ind w:left="1701" w:hanging="1701"/>
        <w:rPr>
          <w:b/>
          <w:color w:val="000000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Stavba       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Zateplení domů a oprava střech na ul. Jateční</w:t>
      </w:r>
      <w:r w:rsidRPr="00BF5879">
        <w:rPr>
          <w:rFonts w:eastAsia="Times New Roman"/>
          <w:b/>
          <w:sz w:val="24"/>
          <w:szCs w:val="24"/>
          <w:lang w:val="cs-CZ" w:eastAsia="cs-CZ"/>
        </w:rPr>
        <w:br/>
        <w:t>v Bohumíně</w:t>
      </w:r>
      <w:r>
        <w:rPr>
          <w:rFonts w:eastAsia="Times New Roman"/>
          <w:b/>
          <w:sz w:val="24"/>
          <w:szCs w:val="24"/>
          <w:lang w:val="cs-CZ" w:eastAsia="cs-CZ"/>
        </w:rPr>
        <w:t xml:space="preserve"> -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 I.</w:t>
      </w:r>
      <w:r>
        <w:rPr>
          <w:rFonts w:eastAsia="Times New Roman"/>
          <w:b/>
          <w:sz w:val="24"/>
          <w:szCs w:val="24"/>
          <w:lang w:val="cs-CZ" w:eastAsia="cs-CZ"/>
        </w:rPr>
        <w:t>,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 č. p.: 166, 177, 179</w:t>
      </w:r>
    </w:p>
    <w:p w:rsidR="00F064AB" w:rsidRPr="00BF5879" w:rsidRDefault="00F064AB" w:rsidP="00F064AB">
      <w:pPr>
        <w:widowControl/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F064AB" w:rsidRPr="00BF5879" w:rsidRDefault="00F064AB" w:rsidP="00F064AB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Místo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>stavby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 Kat.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úz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Nový Bohumín,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parc.č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>.: 767/1, 770/1</w:t>
      </w:r>
      <w:r>
        <w:rPr>
          <w:rFonts w:eastAsia="Times New Roman"/>
          <w:sz w:val="24"/>
          <w:szCs w:val="24"/>
          <w:lang w:val="cs-CZ" w:eastAsia="cs-CZ"/>
        </w:rPr>
        <w:t>,2,3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spacing w:before="9"/>
        <w:rPr>
          <w:rFonts w:ascii="Times New Roman" w:hAnsi="Times New Roman" w:cs="Times New Roman"/>
          <w:sz w:val="32"/>
          <w:lang w:val="cs-CZ"/>
        </w:rPr>
      </w:pPr>
    </w:p>
    <w:p w:rsidR="009960E1" w:rsidRPr="00084796" w:rsidRDefault="00F064AB" w:rsidP="00F064AB">
      <w:pPr>
        <w:tabs>
          <w:tab w:val="left" w:pos="2515"/>
        </w:tabs>
        <w:jc w:val="center"/>
        <w:rPr>
          <w:rFonts w:ascii="Times New Roman" w:hAnsi="Times New Roman" w:cs="Times New Roman"/>
          <w:b/>
          <w:sz w:val="48"/>
          <w:lang w:val="cs-CZ"/>
        </w:rPr>
      </w:pPr>
      <w:r>
        <w:rPr>
          <w:rFonts w:ascii="Times New Roman" w:hAnsi="Times New Roman" w:cs="Times New Roman"/>
          <w:b/>
          <w:sz w:val="48"/>
          <w:lang w:val="cs-CZ"/>
        </w:rPr>
        <w:t xml:space="preserve">D.1.2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Staveb</w:t>
      </w:r>
      <w:r w:rsidR="007B4C66" w:rsidRPr="00F064AB">
        <w:rPr>
          <w:rFonts w:ascii="Times New Roman" w:hAnsi="Times New Roman" w:cs="Times New Roman"/>
          <w:b/>
          <w:sz w:val="48"/>
          <w:lang w:val="cs-CZ"/>
        </w:rPr>
        <w:t>ně</w:t>
      </w:r>
      <w:r w:rsidR="007B4C66" w:rsidRPr="00084796">
        <w:rPr>
          <w:rFonts w:ascii="Times New Roman" w:hAnsi="Times New Roman" w:cs="Times New Roman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konstruk</w:t>
      </w:r>
      <w:r w:rsidR="007B4C66" w:rsidRPr="00084796">
        <w:rPr>
          <w:rFonts w:ascii="Times New Roman" w:hAnsi="Times New Roman" w:cs="Times New Roman"/>
          <w:sz w:val="48"/>
          <w:lang w:val="cs-CZ"/>
        </w:rPr>
        <w:t>č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ní</w:t>
      </w:r>
      <w:r w:rsidR="007B4C66" w:rsidRPr="00084796">
        <w:rPr>
          <w:rFonts w:ascii="Times New Roman" w:hAnsi="Times New Roman" w:cs="Times New Roman"/>
          <w:b/>
          <w:spacing w:val="2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sz w:val="48"/>
          <w:lang w:val="cs-CZ"/>
        </w:rPr>
        <w:t>ř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ešení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F064AB" w:rsidRPr="003953BD" w:rsidRDefault="00F064AB" w:rsidP="00F064AB">
      <w:pPr>
        <w:pStyle w:val="Zkladntext"/>
        <w:rPr>
          <w:rFonts w:ascii="Times New Roman" w:hAnsi="Times New Roman" w:cs="Times New Roman"/>
          <w:b/>
          <w:sz w:val="72"/>
        </w:rPr>
      </w:pPr>
    </w:p>
    <w:p w:rsidR="00F064AB" w:rsidRPr="003953BD" w:rsidRDefault="00F064AB" w:rsidP="00F064AB">
      <w:pPr>
        <w:pStyle w:val="Zkladntext"/>
        <w:tabs>
          <w:tab w:val="left" w:pos="1032"/>
        </w:tabs>
        <w:spacing w:before="120"/>
        <w:rPr>
          <w:sz w:val="24"/>
        </w:rPr>
      </w:pPr>
      <w:r w:rsidRPr="003953BD">
        <w:rPr>
          <w:noProof/>
          <w:sz w:val="24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1C3322" wp14:editId="09E27F0A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8" name="Obrázek 8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3BD">
        <w:rPr>
          <w:sz w:val="24"/>
        </w:rPr>
        <w:tab/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48"/>
        </w:rPr>
      </w:pPr>
      <w:proofErr w:type="spellStart"/>
      <w:r w:rsidRPr="003953BD">
        <w:rPr>
          <w:sz w:val="24"/>
        </w:rPr>
        <w:t>Zodpovědný</w:t>
      </w:r>
      <w:proofErr w:type="spellEnd"/>
      <w:r w:rsidRPr="003953BD">
        <w:rPr>
          <w:sz w:val="24"/>
        </w:rPr>
        <w:t xml:space="preserve"> projektant: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Tomáš PACOLA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inženýr</w:t>
      </w:r>
      <w:proofErr w:type="spellEnd"/>
      <w:r w:rsidRPr="003953BD">
        <w:rPr>
          <w:sz w:val="24"/>
        </w:rPr>
        <w:t xml:space="preserve"> pro </w:t>
      </w:r>
      <w:proofErr w:type="spellStart"/>
      <w:r w:rsidRPr="003953BD">
        <w:rPr>
          <w:sz w:val="24"/>
        </w:rPr>
        <w:t>pozemní</w:t>
      </w:r>
      <w:proofErr w:type="spellEnd"/>
      <w:r w:rsidRPr="003953BD">
        <w:rPr>
          <w:sz w:val="24"/>
        </w:rPr>
        <w:t xml:space="preserve"> </w:t>
      </w:r>
      <w:proofErr w:type="spellStart"/>
      <w:r w:rsidRPr="003953BD">
        <w:rPr>
          <w:sz w:val="24"/>
        </w:rPr>
        <w:t>stavby</w:t>
      </w:r>
      <w:proofErr w:type="spellEnd"/>
      <w:r w:rsidRPr="003953BD">
        <w:rPr>
          <w:sz w:val="24"/>
        </w:rPr>
        <w:t>, č. a. 1101024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Vypracoval</w:t>
      </w:r>
      <w:proofErr w:type="spellEnd"/>
      <w:r w:rsidRPr="003953BD">
        <w:rPr>
          <w:sz w:val="24"/>
        </w:rPr>
        <w:t xml:space="preserve">: 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Petr Lehner</w:t>
      </w:r>
    </w:p>
    <w:p w:rsidR="00F064AB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>
        <w:rPr>
          <w:sz w:val="24"/>
        </w:rPr>
        <w:t>listopad</w:t>
      </w:r>
      <w:proofErr w:type="spellEnd"/>
      <w:r w:rsidRPr="003953BD">
        <w:rPr>
          <w:sz w:val="24"/>
        </w:rPr>
        <w:t xml:space="preserve"> 2018</w:t>
      </w:r>
    </w:p>
    <w:p w:rsidR="009960E1" w:rsidRPr="00084796" w:rsidRDefault="007B4C66" w:rsidP="00084796">
      <w:pPr>
        <w:pStyle w:val="Nadpis1"/>
        <w:spacing w:before="74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w w:val="115"/>
          <w:sz w:val="28"/>
          <w:lang w:val="cs-CZ"/>
        </w:rPr>
        <w:lastRenderedPageBreak/>
        <w:t>Technická zpráva:</w:t>
      </w:r>
    </w:p>
    <w:p w:rsidR="009960E1" w:rsidRPr="00084796" w:rsidRDefault="007B4C66" w:rsidP="00084796">
      <w:pPr>
        <w:spacing w:before="1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sz w:val="28"/>
          <w:u w:val="single"/>
          <w:lang w:val="cs-CZ"/>
        </w:rPr>
        <w:t>Popis navrženého konstrukčního systému stavby:</w:t>
      </w:r>
    </w:p>
    <w:p w:rsidR="009960E1" w:rsidRPr="00084796" w:rsidRDefault="007B4C66" w:rsidP="00084796">
      <w:pPr>
        <w:pStyle w:val="Nadpis2"/>
        <w:spacing w:before="15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Popis stavebních konstrukcí – STÁVAJÍCÍ STAV:</w:t>
      </w:r>
    </w:p>
    <w:p w:rsidR="009960E1" w:rsidRPr="00084796" w:rsidRDefault="009960E1" w:rsidP="00084796">
      <w:pPr>
        <w:pStyle w:val="Zkladntext"/>
        <w:spacing w:before="7"/>
        <w:rPr>
          <w:rFonts w:ascii="Times New Roman" w:hAnsi="Times New Roman" w:cs="Times New Roman"/>
          <w:b/>
          <w:lang w:val="cs-CZ"/>
        </w:rPr>
      </w:pPr>
    </w:p>
    <w:p w:rsidR="00084796" w:rsidRPr="00084796" w:rsidRDefault="00084796" w:rsidP="00084796">
      <w:pPr>
        <w:pStyle w:val="Zkladntext"/>
        <w:ind w:right="4758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Svislé konstrukce:</w:t>
      </w:r>
    </w:p>
    <w:p w:rsidR="00084796" w:rsidRDefault="00084796" w:rsidP="00084796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sz w:val="24"/>
          <w:szCs w:val="24"/>
          <w:lang w:val="cs-CZ"/>
        </w:rPr>
        <w:t>Domy jsou zděné. Obvodové zdivo</w:t>
      </w:r>
      <w:r w:rsidR="00F064AB">
        <w:rPr>
          <w:rFonts w:ascii="Times New Roman" w:hAnsi="Times New Roman" w:cs="Times New Roman"/>
          <w:sz w:val="24"/>
          <w:szCs w:val="24"/>
          <w:lang w:val="cs-CZ"/>
        </w:rPr>
        <w:t xml:space="preserve"> je tvořeno z tradičních cihel.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Boční štíty bytového domu jsou zatepleny </w:t>
      </w:r>
      <w:proofErr w:type="spellStart"/>
      <w:r w:rsidRPr="00E62CE6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E62CE6">
        <w:rPr>
          <w:rFonts w:ascii="Times New Roman" w:hAnsi="Times New Roman" w:cs="Times New Roman"/>
          <w:sz w:val="24"/>
          <w:szCs w:val="24"/>
          <w:lang w:val="cs-CZ"/>
        </w:rPr>
        <w:t>. 150 mm (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EPS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70F</w:t>
      </w:r>
      <w:proofErr w:type="gramEnd"/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 xml:space="preserve">na soklu </w:t>
      </w:r>
      <w:r w:rsidR="00AD3030"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0 mm (</w:t>
      </w:r>
      <w:r>
        <w:rPr>
          <w:rFonts w:ascii="Times New Roman" w:hAnsi="Times New Roman" w:cs="Times New Roman"/>
          <w:sz w:val="24"/>
          <w:szCs w:val="24"/>
          <w:lang w:val="cs-CZ"/>
        </w:rPr>
        <w:t>XPS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s přesahem 750 mm.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084796" w:rsidP="00084796">
      <w:pPr>
        <w:pStyle w:val="Zkladntext"/>
        <w:ind w:right="21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Vodorovné konstrukce: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Stropy jsou trámové – do jejich konstrukcí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nebude nijak zasahováno.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5 okny. Rám oken je tvořen dřevěnými výměnami.</w:t>
      </w:r>
    </w:p>
    <w:p w:rsidR="00F064AB" w:rsidRDefault="00F064AB" w:rsidP="00F064AB">
      <w:pPr>
        <w:pStyle w:val="Zkladntext"/>
        <w:ind w:right="238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Vnitřní schodiště jsou schodnicová.</w:t>
      </w:r>
    </w:p>
    <w:p w:rsidR="00F064AB" w:rsidRPr="00DD548C" w:rsidRDefault="00F064AB" w:rsidP="00F064AB">
      <w:pPr>
        <w:pStyle w:val="Zkladntext"/>
        <w:ind w:right="238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Zábradlí na schodišti je kovové s dřevěnými madly.</w:t>
      </w:r>
    </w:p>
    <w:p w:rsidR="00F064AB" w:rsidRPr="00DD4DAF" w:rsidRDefault="00F064AB" w:rsidP="00F064AB">
      <w:pPr>
        <w:pStyle w:val="Zkladntext"/>
        <w:ind w:right="145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 xml:space="preserve">Okna jsou plastová, bílá. </w:t>
      </w:r>
    </w:p>
    <w:p w:rsidR="00F064AB" w:rsidRDefault="00F064AB" w:rsidP="00F064AB">
      <w:pPr>
        <w:pStyle w:val="Zkladntext"/>
        <w:ind w:right="134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Vchodové dveře (3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vchody )</w:t>
      </w:r>
      <w:proofErr w:type="gramEnd"/>
      <w:r>
        <w:rPr>
          <w:rFonts w:ascii="Times New Roman" w:hAnsi="Times New Roman" w:cs="Times New Roman"/>
          <w:sz w:val="24"/>
          <w:szCs w:val="24"/>
          <w:lang w:val="cs-CZ"/>
        </w:rPr>
        <w:t xml:space="preserve"> jsou dvoukřídlové, dřevěné.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8"/>
          <w:u w:val="single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 xml:space="preserve">Výsledek průzkumu stávajícího stavu </w:t>
      </w:r>
      <w:r w:rsidR="00084796" w:rsidRPr="00084796">
        <w:rPr>
          <w:rFonts w:ascii="Times New Roman" w:hAnsi="Times New Roman" w:cs="Times New Roman"/>
          <w:sz w:val="24"/>
          <w:u w:val="single"/>
          <w:lang w:val="cs-CZ"/>
        </w:rPr>
        <w:t>nosných systémů:</w:t>
      </w:r>
    </w:p>
    <w:p w:rsidR="009960E1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Konstrukce 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dotčeného objektu byla v rámci vizuální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 xml:space="preserve">prohlídky  </w:t>
      </w:r>
      <w:r w:rsidR="00084796" w:rsidRPr="00084796">
        <w:rPr>
          <w:rFonts w:ascii="Times New Roman" w:hAnsi="Times New Roman" w:cs="Times New Roman"/>
          <w:sz w:val="24"/>
          <w:lang w:val="cs-CZ"/>
        </w:rPr>
        <w:t>n</w:t>
      </w:r>
      <w:r w:rsidRPr="00084796">
        <w:rPr>
          <w:rFonts w:ascii="Times New Roman" w:hAnsi="Times New Roman" w:cs="Times New Roman"/>
          <w:sz w:val="24"/>
          <w:lang w:val="cs-CZ"/>
        </w:rPr>
        <w:t>a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 místě  ověřena  projektantem.  Bylo shledáno, že obvodové konstrukce umožňují zamýšlené úpravy (zateplení). Vyžadují však důslednou prohlídku obvodového pláště (z lešení po zahájení stavby) a sanaci poškozených částí vnějších povrchů. Stav jednotlivých obvodových prvků objektu bude prověřen v rámci</w:t>
      </w:r>
      <w:r w:rsidRPr="00084796">
        <w:rPr>
          <w:rFonts w:ascii="Times New Roman" w:hAnsi="Times New Roman" w:cs="Times New Roman"/>
          <w:spacing w:val="-27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realizace.</w:t>
      </w:r>
    </w:p>
    <w:p w:rsidR="00084796" w:rsidRPr="00084796" w:rsidRDefault="0008479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</w:p>
    <w:p w:rsidR="00084796" w:rsidRPr="00084796" w:rsidRDefault="00084796" w:rsidP="00084796">
      <w:pPr>
        <w:pStyle w:val="Zkladntext"/>
        <w:ind w:right="211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Výměna střešní krytiny: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5</w:t>
      </w:r>
      <w:r w:rsidR="00F97D08">
        <w:rPr>
          <w:rFonts w:ascii="Times New Roman" w:hAnsi="Times New Roman" w:cs="Times New Roman"/>
          <w:sz w:val="24"/>
          <w:szCs w:val="24"/>
          <w:lang w:val="cs-CZ"/>
        </w:rPr>
        <w:t xml:space="preserve"> střešními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okny. Rám oken je tvořen dřevěnými výměnami.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8"/>
          <w:lang w:val="cs-CZ"/>
        </w:rPr>
      </w:pPr>
    </w:p>
    <w:p w:rsidR="009960E1" w:rsidRPr="00AD3030" w:rsidRDefault="007B4C66" w:rsidP="00084796">
      <w:pPr>
        <w:pStyle w:val="Nadpis1"/>
        <w:spacing w:before="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Navržené materiály a hlavní konstrukční prvky:</w:t>
      </w:r>
    </w:p>
    <w:p w:rsidR="009960E1" w:rsidRPr="00084796" w:rsidRDefault="007B4C66" w:rsidP="00F064AB">
      <w:pPr>
        <w:pStyle w:val="Zkladntext"/>
        <w:tabs>
          <w:tab w:val="left" w:pos="3655"/>
        </w:tabs>
        <w:spacing w:before="61"/>
        <w:ind w:right="1078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obvodového</w:t>
      </w:r>
      <w:r w:rsidRPr="00084796">
        <w:rPr>
          <w:rFonts w:ascii="Times New Roman" w:hAnsi="Times New Roman" w:cs="Times New Roman"/>
          <w:spacing w:val="-5"/>
          <w:sz w:val="24"/>
          <w:lang w:val="cs-CZ"/>
        </w:rPr>
        <w:t xml:space="preserve"> </w:t>
      </w:r>
      <w:r w:rsidR="00F064AB">
        <w:rPr>
          <w:rFonts w:ascii="Times New Roman" w:hAnsi="Times New Roman" w:cs="Times New Roman"/>
          <w:sz w:val="24"/>
          <w:lang w:val="cs-CZ"/>
        </w:rPr>
        <w:t>pláště:</w:t>
      </w:r>
      <w:r w:rsidR="00F064AB">
        <w:rPr>
          <w:rFonts w:ascii="Times New Roman" w:hAnsi="Times New Roman" w:cs="Times New Roman"/>
          <w:sz w:val="24"/>
          <w:lang w:val="cs-CZ"/>
        </w:rPr>
        <w:tab/>
        <w:t xml:space="preserve">EPS </w:t>
      </w:r>
      <w:proofErr w:type="gramStart"/>
      <w:r w:rsidR="00F064AB">
        <w:rPr>
          <w:rFonts w:ascii="Times New Roman" w:hAnsi="Times New Roman" w:cs="Times New Roman"/>
          <w:sz w:val="24"/>
          <w:lang w:val="cs-CZ"/>
        </w:rPr>
        <w:t>70F</w:t>
      </w:r>
      <w:proofErr w:type="gramEnd"/>
      <w:r w:rsidR="00F064AB">
        <w:rPr>
          <w:rFonts w:ascii="Times New Roman" w:hAnsi="Times New Roman" w:cs="Times New Roman"/>
          <w:sz w:val="24"/>
          <w:lang w:val="cs-CZ"/>
        </w:rPr>
        <w:t xml:space="preserve"> a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 minerální vlna</w:t>
      </w:r>
      <w:r w:rsidR="00F064AB">
        <w:rPr>
          <w:rFonts w:ascii="Times New Roman" w:hAnsi="Times New Roman" w:cs="Times New Roman"/>
          <w:spacing w:val="-18"/>
          <w:sz w:val="24"/>
          <w:lang w:val="cs-CZ"/>
        </w:rPr>
        <w:t xml:space="preserve"> </w:t>
      </w:r>
      <w:r w:rsidR="00F064AB" w:rsidRPr="00084796">
        <w:rPr>
          <w:rFonts w:ascii="Times New Roman" w:hAnsi="Times New Roman" w:cs="Times New Roman"/>
          <w:sz w:val="24"/>
          <w:lang w:val="cs-CZ"/>
        </w:rPr>
        <w:t>tl.150mm</w:t>
      </w:r>
      <w:r w:rsidR="00F064AB">
        <w:rPr>
          <w:rFonts w:ascii="Times New Roman" w:hAnsi="Times New Roman" w:cs="Times New Roman"/>
          <w:sz w:val="24"/>
          <w:lang w:val="cs-CZ"/>
        </w:rPr>
        <w:t xml:space="preserve"> (80 mm)</w:t>
      </w:r>
    </w:p>
    <w:p w:rsidR="009960E1" w:rsidRPr="00084796" w:rsidRDefault="007B4C66" w:rsidP="00084796">
      <w:pPr>
        <w:pStyle w:val="Zkladntext"/>
        <w:tabs>
          <w:tab w:val="left" w:pos="3655"/>
        </w:tabs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soklu: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XPS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tl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. dle umístění viz.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PD</w:t>
      </w:r>
    </w:p>
    <w:p w:rsidR="009960E1" w:rsidRPr="00084796" w:rsidRDefault="007B4C66" w:rsidP="0008479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Dveře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vstupní: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Hliníkové 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Ud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1,2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W/m2.K</w:t>
      </w:r>
    </w:p>
    <w:p w:rsidR="009960E1" w:rsidRPr="00084796" w:rsidRDefault="009960E1" w:rsidP="0008479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9960E1" w:rsidRDefault="007B4C66" w:rsidP="0008479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lang w:val="cs-CZ"/>
        </w:rPr>
        <w:t>Navržené úpravy a postupy jejich provedení jsou podr</w:t>
      </w:r>
      <w:r w:rsidR="00AD3030">
        <w:rPr>
          <w:rFonts w:ascii="Times New Roman" w:hAnsi="Times New Roman" w:cs="Times New Roman"/>
          <w:sz w:val="24"/>
          <w:szCs w:val="24"/>
          <w:lang w:val="cs-CZ"/>
        </w:rPr>
        <w:t>o</w:t>
      </w:r>
      <w:r w:rsidR="00084796" w:rsidRPr="00AD3030">
        <w:rPr>
          <w:rFonts w:ascii="Times New Roman" w:hAnsi="Times New Roman" w:cs="Times New Roman"/>
          <w:sz w:val="24"/>
          <w:szCs w:val="24"/>
          <w:lang w:val="cs-CZ"/>
        </w:rPr>
        <w:t>b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ně uvedeny v zprávě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lang w:val="cs-CZ"/>
        </w:rPr>
        <w:t>B.Souhrnná</w:t>
      </w:r>
      <w:proofErr w:type="spellEnd"/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technická zpráva a ve zprávě D.1.1 Architektonicko-stavební řešení.</w:t>
      </w:r>
    </w:p>
    <w:p w:rsidR="00AD3030" w:rsidRDefault="00AD3030" w:rsidP="0008479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AD3030" w:rsidRDefault="00AD3030" w:rsidP="0008479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AD3030" w:rsidRPr="00AD3030" w:rsidRDefault="00AD3030" w:rsidP="0008479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9960E1" w:rsidRPr="00AD3030" w:rsidRDefault="007B4C66" w:rsidP="00084796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Hodnoty užitných, klimatických a dalších zatížení uvažovaných při návrhu nosné konstrukce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>: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Užitná charakteristická zatížení podlahových ploch a strop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nadzemních podlaží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Charakteristické užitné zatížení podlahové konstrukce se uvažuje 1,5kN/m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konstrukcí požárem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je zajištěna proti účinkům požáru více - viz. část požárně bezpečnostní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řešení.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Mimo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ádné zatížení výbuchem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konstrukce není uvažováno zatížení výbuchem.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nárazu dopravních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edk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a pádu b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emen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není počítána na ú</w:t>
      </w:r>
      <w:r w:rsidR="00084796" w:rsidRPr="00084796">
        <w:rPr>
          <w:rFonts w:ascii="Times New Roman" w:hAnsi="Times New Roman" w:cs="Times New Roman"/>
          <w:sz w:val="24"/>
          <w:lang w:val="cs-CZ"/>
        </w:rPr>
        <w:t>činky nárazu těžkých nákladních a</w:t>
      </w:r>
      <w:r w:rsidRPr="00084796">
        <w:rPr>
          <w:rFonts w:ascii="Times New Roman" w:hAnsi="Times New Roman" w:cs="Times New Roman"/>
          <w:sz w:val="24"/>
          <w:lang w:val="cs-CZ"/>
        </w:rPr>
        <w:t>utomobilů, vykolejených vagónů vlaku ani pádu letadel (ani malých sportovních).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Dynamická zatížení technologií a technická seizmicita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Vzhledem k charakteru objektu se neuvažuje se zatížením technickou seizmicitou, která je způsobená dynamickými účinky strojních zařízení.</w:t>
      </w:r>
    </w:p>
    <w:p w:rsidR="009960E1" w:rsidRPr="00084796" w:rsidRDefault="007B4C66" w:rsidP="00084796">
      <w:pPr>
        <w:pStyle w:val="Nadpis2"/>
        <w:spacing w:before="11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Chemická agresivita vnit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ního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edí související s provozem objektu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vnitřní nadzemní konstrukce nejsou uvažovány účinky chemicky agresivních látek, které by vyplývaly z charakteru provozu (kyseliny, louhy, agresivní výpary apod.).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sn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hem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( dle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1991-1-3 /Z1 2006 )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Dle mapy sněhových oblastí se předmětná lokalita nachází v II. oblasti. Základní tíha sněhu je tedy uvažována 1,0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spacing w:before="22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v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trem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1991-1-4)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Zatížení větrem je uvažováno dle ČSN EN 1991-1-4 dle II. větrové oblasti, terénu kategorie „III“ základním tlakem větru hodnotou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q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p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0,62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 Navržená konstrukce spolehlivě přenese účinky větru.</w:t>
      </w:r>
    </w:p>
    <w:p w:rsidR="009960E1" w:rsidRPr="00084796" w:rsidRDefault="007B4C66" w:rsidP="00084796">
      <w:pPr>
        <w:pStyle w:val="Nadpis2"/>
        <w:spacing w:before="117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Seizmické zatížení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1998-1)</w:t>
      </w:r>
    </w:p>
    <w:p w:rsidR="009960E1" w:rsidRPr="00084796" w:rsidRDefault="007B4C66" w:rsidP="00084796">
      <w:pPr>
        <w:pStyle w:val="Zkladntext"/>
        <w:spacing w:line="242" w:lineRule="auto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Stavba se nachází v oblasti s referenčním zrychlením základové půdy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a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gR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0,10 g. Jedná se o přízemní stavbu. Všechny vodorovné účinky zatížení budou spolehlivě přeneseny obvodovým zdivem.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dešt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m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12056-3</w:t>
      </w:r>
    </w:p>
    <w:p w:rsidR="009960E1" w:rsidRPr="00084796" w:rsidRDefault="007B4C66" w:rsidP="00084796">
      <w:pPr>
        <w:pStyle w:val="Zkladntext"/>
        <w:spacing w:before="7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konstrukci se nevyskytují žádné plochy, kde by mohlo docházet k hromadění dešťové vody.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2"/>
          <w:lang w:val="cs-CZ"/>
        </w:rPr>
      </w:pPr>
    </w:p>
    <w:p w:rsidR="009960E1" w:rsidRPr="00084796" w:rsidRDefault="007B4C66" w:rsidP="00084796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poddolování</w:t>
      </w:r>
    </w:p>
    <w:p w:rsidR="009960E1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Objekt se nenachází v oblasti, kde na objekt působí negativní účinky od poddolování.</w:t>
      </w:r>
    </w:p>
    <w:p w:rsidR="00AD3030" w:rsidRPr="00084796" w:rsidRDefault="00AD3030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</w:p>
    <w:p w:rsidR="009960E1" w:rsidRPr="00AD3030" w:rsidRDefault="007B4C66" w:rsidP="00AD3030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bookmarkStart w:id="0" w:name="_Hlk534390870"/>
      <w:bookmarkStart w:id="1" w:name="_GoBack"/>
      <w:r w:rsidRPr="00AD3030">
        <w:rPr>
          <w:rFonts w:ascii="Times New Roman" w:hAnsi="Times New Roman" w:cs="Times New Roman"/>
          <w:sz w:val="24"/>
          <w:lang w:val="cs-CZ"/>
        </w:rPr>
        <w:t>Specifické požadavky na zatížení související s pojiš</w:t>
      </w:r>
      <w:r w:rsidR="00D71946">
        <w:rPr>
          <w:rFonts w:ascii="Times New Roman" w:hAnsi="Times New Roman" w:cs="Times New Roman"/>
          <w:sz w:val="24"/>
          <w:lang w:val="cs-CZ"/>
        </w:rPr>
        <w:t>t</w:t>
      </w:r>
      <w:r w:rsidRPr="00AD3030">
        <w:rPr>
          <w:rFonts w:ascii="Times New Roman" w:hAnsi="Times New Roman" w:cs="Times New Roman"/>
          <w:sz w:val="24"/>
          <w:lang w:val="cs-CZ"/>
        </w:rPr>
        <w:t>ěním stavby</w:t>
      </w:r>
    </w:p>
    <w:p w:rsidR="009960E1" w:rsidRPr="00084796" w:rsidRDefault="007B4C66" w:rsidP="00084796">
      <w:pPr>
        <w:pStyle w:val="Zkladntext"/>
        <w:spacing w:before="3"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konstrukce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či použité normy, které by souvisely s nároky pojišťovací společnosti.</w:t>
      </w:r>
    </w:p>
    <w:p w:rsidR="009960E1" w:rsidRPr="00084796" w:rsidRDefault="009960E1" w:rsidP="00084796">
      <w:pPr>
        <w:pStyle w:val="Zkladntext"/>
        <w:spacing w:before="3"/>
        <w:rPr>
          <w:rFonts w:ascii="Times New Roman" w:hAnsi="Times New Roman" w:cs="Times New Roman"/>
          <w:sz w:val="28"/>
          <w:lang w:val="cs-CZ"/>
        </w:rPr>
      </w:pPr>
    </w:p>
    <w:p w:rsidR="009960E1" w:rsidRPr="00AD3030" w:rsidRDefault="007B4C66" w:rsidP="0008479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Návrh zvláštních, neobvyklých konstrukcí nebo technologických postupů:</w:t>
      </w:r>
    </w:p>
    <w:p w:rsidR="009960E1" w:rsidRDefault="007B4C66" w:rsidP="00084796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F064AB" w:rsidRPr="00084796" w:rsidRDefault="00F064AB" w:rsidP="00084796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</w:p>
    <w:p w:rsidR="009960E1" w:rsidRPr="00AD3030" w:rsidRDefault="007B4C66" w:rsidP="0008479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Zajištění stavební jámy:</w:t>
      </w:r>
    </w:p>
    <w:p w:rsidR="009960E1" w:rsidRPr="00084796" w:rsidRDefault="007B4C66" w:rsidP="00084796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Není předmětem PD.</w:t>
      </w:r>
    </w:p>
    <w:p w:rsidR="009960E1" w:rsidRPr="00084796" w:rsidRDefault="009960E1" w:rsidP="0008479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9960E1" w:rsidRPr="00AD3030" w:rsidRDefault="007B4C66" w:rsidP="00AD3030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Technologické podmínky postupu prací, které by mohly ovlivnit stabilitu vlastní konstrukce, případně sousední stavby:</w:t>
      </w:r>
    </w:p>
    <w:p w:rsidR="009960E1" w:rsidRPr="00084796" w:rsidRDefault="007B4C66" w:rsidP="00084796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provádění nosných konstrukcí je potřeba dodržovat platné normy a zažité postupy.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Žádné zvláštní technologické podmínky ani postup prací není potřeba řešit. Při provádění všech </w:t>
      </w:r>
      <w:r w:rsidRPr="00084796">
        <w:rPr>
          <w:rFonts w:ascii="Times New Roman" w:hAnsi="Times New Roman" w:cs="Times New Roman"/>
          <w:sz w:val="24"/>
          <w:lang w:val="cs-CZ"/>
        </w:rPr>
        <w:lastRenderedPageBreak/>
        <w:t>konstrukcí je nutné dodržovat všechny technologické postupy a zásady uváděné dodavatelem jednotlivých materiálů a výrobků.</w:t>
      </w:r>
    </w:p>
    <w:p w:rsidR="009960E1" w:rsidRPr="00084796" w:rsidRDefault="009960E1" w:rsidP="00084796">
      <w:pPr>
        <w:pStyle w:val="Zkladntext"/>
        <w:spacing w:before="1"/>
        <w:rPr>
          <w:rFonts w:ascii="Times New Roman" w:hAnsi="Times New Roman" w:cs="Times New Roman"/>
          <w:sz w:val="28"/>
          <w:lang w:val="cs-CZ"/>
        </w:rPr>
      </w:pPr>
    </w:p>
    <w:p w:rsidR="009960E1" w:rsidRPr="00AD3030" w:rsidRDefault="007B4C66" w:rsidP="00AD3030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Zásady pro provádění bouracích a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podchycovacích</w:t>
      </w:r>
      <w:proofErr w:type="spellEnd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prací a zpevňovacích konstrukcí či prostupů:</w:t>
      </w:r>
    </w:p>
    <w:p w:rsidR="009960E1" w:rsidRPr="00084796" w:rsidRDefault="007B4C66" w:rsidP="00084796">
      <w:pPr>
        <w:pStyle w:val="Zkladntext"/>
        <w:spacing w:line="228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9960E1" w:rsidRPr="00084796" w:rsidRDefault="009960E1" w:rsidP="0008479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9960E1" w:rsidRPr="00AD3030" w:rsidRDefault="007B4C66" w:rsidP="00AD3030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Požadavky na kontrolu zakrývaných konstrukcí:</w:t>
      </w:r>
    </w:p>
    <w:p w:rsidR="009960E1" w:rsidRPr="00084796" w:rsidRDefault="007B4C66" w:rsidP="00084796">
      <w:pPr>
        <w:pStyle w:val="Zkladntext"/>
        <w:spacing w:before="6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Kontrolu a přejímku zakrývaných konstrukcí provádí v rozsahu své působnosti osoba vykonávající stavební dozor.</w:t>
      </w:r>
    </w:p>
    <w:p w:rsidR="007B4C66" w:rsidRPr="00084796" w:rsidRDefault="007B4C66" w:rsidP="00084796">
      <w:pPr>
        <w:pStyle w:val="Zkladntext"/>
        <w:spacing w:before="9"/>
        <w:rPr>
          <w:rFonts w:ascii="Times New Roman" w:hAnsi="Times New Roman" w:cs="Times New Roman"/>
          <w:sz w:val="24"/>
          <w:lang w:val="cs-CZ"/>
        </w:rPr>
      </w:pPr>
    </w:p>
    <w:p w:rsidR="009960E1" w:rsidRPr="00AD3030" w:rsidRDefault="007B4C66" w:rsidP="00AD3030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Seznam použitých podkladů, norem, technických předpisů, odborné literatury, výpočetních programů apod.:</w:t>
      </w:r>
    </w:p>
    <w:p w:rsidR="00084796" w:rsidRPr="00084796" w:rsidRDefault="00084796" w:rsidP="00084796">
      <w:pPr>
        <w:pStyle w:val="Zkladntext"/>
        <w:spacing w:before="64" w:line="460" w:lineRule="atLeast"/>
        <w:ind w:left="116" w:right="219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návrhu záměru se vyházelo s platných norem a vyhlášek, konkrétně těchto: Normy:</w:t>
      </w:r>
    </w:p>
    <w:p w:rsidR="00084796" w:rsidRPr="00084796" w:rsidRDefault="00084796" w:rsidP="00084796">
      <w:pPr>
        <w:pStyle w:val="Zkladntext"/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0001 _ část 1,2 a 5: Navrhování stavebních konstrukcí</w:t>
      </w:r>
    </w:p>
    <w:p w:rsidR="00084796" w:rsidRPr="00084796" w:rsidRDefault="00084796" w:rsidP="00084796">
      <w:pPr>
        <w:pStyle w:val="Zkladntext"/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 1990: Zásady navrhování konstrukcí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0600: Ochrana staveb proti vodě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>ČSN EN 1996-1-1</w:t>
      </w:r>
      <w:r w:rsidRPr="00084796">
        <w:rPr>
          <w:rFonts w:ascii="Times New Roman" w:hAnsi="Times New Roman" w:cs="Times New Roman"/>
          <w:sz w:val="24"/>
          <w:lang w:val="cs-CZ"/>
        </w:rPr>
        <w:t>: Navrhování zděných konstrukcí</w:t>
      </w:r>
    </w:p>
    <w:p w:rsidR="00084796" w:rsidRPr="00084796" w:rsidRDefault="00084796" w:rsidP="00084796">
      <w:pPr>
        <w:pStyle w:val="Zkladntext"/>
        <w:spacing w:before="1"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1901: Navrhování střech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č.480/2012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Metodika zpracování energetického</w:t>
      </w:r>
      <w:r w:rsidRPr="00084796">
        <w:rPr>
          <w:rFonts w:ascii="Times New Roman" w:hAnsi="Times New Roman" w:cs="Times New Roman"/>
          <w:spacing w:val="-20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auditu 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č.78/2013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energetické náročnosti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13790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</w:t>
      </w:r>
      <w:r w:rsidRPr="00084796">
        <w:rPr>
          <w:rFonts w:ascii="Times New Roman" w:hAnsi="Times New Roman" w:cs="Times New Roman"/>
          <w:spacing w:val="-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05 40, část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1–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4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Tepelná ochrana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12831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soustavy v budovách–výpočet tepelného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výkonu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13789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 budov - Měrné tepelné toky prostup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tepla</w:t>
      </w:r>
    </w:p>
    <w:p w:rsidR="00084796" w:rsidRPr="00084796" w:rsidRDefault="00084796" w:rsidP="00084796">
      <w:pPr>
        <w:pStyle w:val="Zkladntext"/>
        <w:spacing w:line="229" w:lineRule="exact"/>
        <w:ind w:left="3206"/>
        <w:jc w:val="center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a větráním - Výpočtová metoda</w:t>
      </w:r>
    </w:p>
    <w:p w:rsidR="00084796" w:rsidRPr="00084796" w:rsidRDefault="00084796" w:rsidP="00084796">
      <w:pPr>
        <w:pStyle w:val="Zkladntext"/>
        <w:tabs>
          <w:tab w:val="left" w:pos="310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50001</w:t>
      </w:r>
      <w:r w:rsidRPr="00084796">
        <w:rPr>
          <w:rFonts w:ascii="Times New Roman" w:hAnsi="Times New Roman" w:cs="Times New Roman"/>
          <w:sz w:val="24"/>
          <w:lang w:val="cs-CZ"/>
        </w:rPr>
        <w:tab/>
        <w:t>- Systém managementu hospodaření s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energií</w:t>
      </w:r>
    </w:p>
    <w:p w:rsidR="00084796" w:rsidRPr="00084796" w:rsidRDefault="00084796" w:rsidP="00084796">
      <w:pPr>
        <w:pStyle w:val="Zkladntext"/>
        <w:tabs>
          <w:tab w:val="left" w:pos="3168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č.195/2007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Pravidla pro vytápění a dodávku teplé vody a měrné</w:t>
      </w:r>
      <w:r w:rsidRPr="00084796">
        <w:rPr>
          <w:rFonts w:ascii="Times New Roman" w:hAnsi="Times New Roman" w:cs="Times New Roman"/>
          <w:spacing w:val="3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ukazatele spotřeby</w:t>
      </w:r>
    </w:p>
    <w:p w:rsidR="00084796" w:rsidRPr="00084796" w:rsidRDefault="00084796" w:rsidP="00084796">
      <w:pPr>
        <w:pStyle w:val="Zkladntext"/>
        <w:tabs>
          <w:tab w:val="left" w:pos="3105"/>
        </w:tabs>
        <w:spacing w:before="1"/>
        <w:ind w:left="17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č.17/2010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zjišťování emisí ze stacionárních zdrojů a o provedení</w:t>
      </w:r>
      <w:r w:rsidRPr="00084796">
        <w:rPr>
          <w:rFonts w:ascii="Times New Roman" w:hAnsi="Times New Roman" w:cs="Times New Roman"/>
          <w:spacing w:val="-2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některých dalších ustanovení zákona o ochraně ovzduší</w:t>
      </w:r>
    </w:p>
    <w:p w:rsidR="009960E1" w:rsidRPr="00084796" w:rsidRDefault="009960E1" w:rsidP="00084796">
      <w:pPr>
        <w:pStyle w:val="Zkladntext"/>
        <w:spacing w:before="10"/>
        <w:rPr>
          <w:rFonts w:ascii="Times New Roman" w:hAnsi="Times New Roman" w:cs="Times New Roman"/>
          <w:lang w:val="cs-CZ"/>
        </w:rPr>
      </w:pPr>
    </w:p>
    <w:p w:rsidR="007B4C66" w:rsidRPr="007B4C66" w:rsidRDefault="007B4C66" w:rsidP="007B4C66">
      <w:pPr>
        <w:pStyle w:val="Zkladntext"/>
        <w:ind w:left="116" w:right="214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Dále byla dne 26.8.2009 byla zrušena vyhláška č.137/1998 Sb. o obecných technických požadavcích na výstavbu, která byla nahrazena vyhláškou č.268/2009 Sb. o technických požadavcích na stavby. Stavba je navržena v souladu s touto vyhláškou.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AD3030" w:rsidRDefault="007B4C66" w:rsidP="00084796">
      <w:pPr>
        <w:pStyle w:val="Nadpis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Specifické požadavky na rozsah a obsah dokumentace pro provádění stavby, případně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dokumentace zajišťované jejím zhotovitelem):</w:t>
      </w:r>
    </w:p>
    <w:p w:rsidR="009960E1" w:rsidRPr="00084796" w:rsidRDefault="007B4C66" w:rsidP="00084796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obsah projektové dokumentace.</w:t>
      </w:r>
      <w:bookmarkEnd w:id="0"/>
      <w:bookmarkEnd w:id="1"/>
    </w:p>
    <w:sectPr w:rsidR="009960E1" w:rsidRPr="00084796" w:rsidSect="00F064AB">
      <w:footerReference w:type="default" r:id="rId7"/>
      <w:type w:val="continuous"/>
      <w:pgSz w:w="11900" w:h="16840"/>
      <w:pgMar w:top="1340" w:right="1300" w:bottom="980" w:left="1300" w:header="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C60" w:rsidRDefault="001B6C60">
      <w:r>
        <w:separator/>
      </w:r>
    </w:p>
  </w:endnote>
  <w:endnote w:type="continuationSeparator" w:id="0">
    <w:p w:rsidR="001B6C60" w:rsidRDefault="001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0E1" w:rsidRDefault="001B6C60">
    <w:pPr>
      <w:pStyle w:val="Zkladn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pt;margin-top:791.85pt;width:10pt;height:15.3pt;z-index:-251658752;mso-position-horizontal-relative:page;mso-position-vertical-relative:page" filled="f" stroked="f">
          <v:textbox inset="0,0,0,0">
            <w:txbxContent>
              <w:p w:rsidR="009960E1" w:rsidRDefault="007B4C6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71682">
                  <w:rPr>
                    <w:rFonts w:ascii="Times New Roman"/>
                    <w:noProof/>
                    <w:w w:val="99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C60" w:rsidRDefault="001B6C60">
      <w:r>
        <w:separator/>
      </w:r>
    </w:p>
  </w:footnote>
  <w:footnote w:type="continuationSeparator" w:id="0">
    <w:p w:rsidR="001B6C60" w:rsidRDefault="001B6C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E1"/>
    <w:rsid w:val="00084796"/>
    <w:rsid w:val="001B6C60"/>
    <w:rsid w:val="0059537C"/>
    <w:rsid w:val="007751BB"/>
    <w:rsid w:val="007B4C66"/>
    <w:rsid w:val="009960E1"/>
    <w:rsid w:val="00AD3030"/>
    <w:rsid w:val="00B71682"/>
    <w:rsid w:val="00D30B9C"/>
    <w:rsid w:val="00D71946"/>
    <w:rsid w:val="00F064AB"/>
    <w:rsid w:val="00F9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F31FFA"/>
  <w15:docId w15:val="{3AB9E9CD-BADB-4F63-A087-ED062B3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16"/>
      <w:outlineLvl w:val="0"/>
    </w:pPr>
  </w:style>
  <w:style w:type="paragraph" w:styleId="Nadpis2">
    <w:name w:val="heading 2"/>
    <w:basedOn w:val="Normln"/>
    <w:uiPriority w:val="1"/>
    <w:qFormat/>
    <w:pPr>
      <w:spacing w:before="118"/>
      <w:ind w:left="116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1115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Swiatkovi</dc:creator>
  <cp:lastModifiedBy>Tomáš Pacola</cp:lastModifiedBy>
  <cp:revision>8</cp:revision>
  <dcterms:created xsi:type="dcterms:W3CDTF">2017-12-07T18:09:00Z</dcterms:created>
  <dcterms:modified xsi:type="dcterms:W3CDTF">2019-01-04T17:47:00Z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Creator">
    <vt:lpwstr>pdfconverter.com PDFCreatorFPC 2</vt:lpwstr>
  </property>
  <property fmtid="{D5CDD505-2E9C-101B-9397-08002B2CF9AE}" pid="4" name="LastSaved">
    <vt:filetime>2017-12-07T00:00:00Z</vt:filetime>
  </property>
</Properties>
</file>